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4D563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40"/>
          <w:lang w:val="en-US" w:eastAsia="zh-CN"/>
        </w:rPr>
        <w:t>综合素质测评</w:t>
      </w:r>
      <w:r>
        <w:rPr>
          <w:rFonts w:hint="eastAsia"/>
          <w:b/>
          <w:bCs/>
          <w:sz w:val="32"/>
          <w:szCs w:val="40"/>
          <w:highlight w:val="none"/>
          <w:lang w:val="en-US" w:eastAsia="zh-CN"/>
        </w:rPr>
        <w:t>辅导员使</w:t>
      </w:r>
      <w:r>
        <w:rPr>
          <w:rFonts w:hint="eastAsia"/>
          <w:b/>
          <w:bCs/>
          <w:sz w:val="32"/>
          <w:szCs w:val="40"/>
          <w:lang w:val="en-US" w:eastAsia="zh-CN"/>
        </w:rPr>
        <w:t>用手册</w:t>
      </w:r>
    </w:p>
    <w:p w14:paraId="7882BD11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 w14:paraId="4B77F77B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用谷歌浏览器登录网址：https://pc.uyiban.com，输入手机号和密码，登录“易三江”平台。</w:t>
      </w:r>
    </w:p>
    <w:p w14:paraId="0CEA0C98">
      <w:pPr>
        <w:widowControl w:val="0"/>
        <w:numPr>
          <w:ilvl w:val="0"/>
          <w:numId w:val="0"/>
        </w:numPr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drawing>
          <wp:inline distT="0" distB="0" distL="114300" distR="114300">
            <wp:extent cx="5262880" cy="2371725"/>
            <wp:effectExtent l="0" t="0" r="7620" b="3175"/>
            <wp:docPr id="1" name="图片 1" descr="QQ_1749001463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_17490014638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03EC5">
      <w:pPr>
        <w:widowControl w:val="0"/>
        <w:numPr>
          <w:ilvl w:val="0"/>
          <w:numId w:val="0"/>
        </w:numPr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 w14:paraId="3D01370B">
      <w:pPr>
        <w:numPr>
          <w:ilvl w:val="0"/>
          <w:numId w:val="1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进入“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易三江</w:t>
      </w:r>
      <w:r>
        <w:rPr>
          <w:rFonts w:ascii="宋体" w:hAnsi="宋体" w:eastAsia="宋体" w:cs="宋体"/>
          <w:sz w:val="28"/>
          <w:szCs w:val="28"/>
        </w:rPr>
        <w:t>”后，点击进入“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综合测评管理</w:t>
      </w:r>
      <w:r>
        <w:rPr>
          <w:rFonts w:ascii="宋体" w:hAnsi="宋体" w:eastAsia="宋体" w:cs="宋体"/>
          <w:sz w:val="28"/>
          <w:szCs w:val="28"/>
        </w:rPr>
        <w:t>”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3794C6E3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264785" cy="2475230"/>
            <wp:effectExtent l="0" t="0" r="5715" b="1270"/>
            <wp:docPr id="4" name="图片 4" descr="IMG_20260613_124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0260613_1245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47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89E32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397CEF7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3、点击“指标项目管理”，在“指标”栏中选择需要导入的项目。</w:t>
      </w:r>
    </w:p>
    <w:p w14:paraId="75A8AB7F">
      <w:pPr>
        <w:tabs>
          <w:tab w:val="left" w:pos="646"/>
        </w:tabs>
        <w:bidi w:val="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294890" cy="2798445"/>
            <wp:effectExtent l="0" t="0" r="3810" b="8255"/>
            <wp:docPr id="7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94890" cy="27984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32"/>
          <w:szCs w:val="40"/>
          <w:lang w:val="en-US" w:eastAsia="zh-CN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299335" cy="2847340"/>
            <wp:effectExtent l="0" t="0" r="12065" b="10160"/>
            <wp:docPr id="6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99335" cy="2847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E96963F">
      <w:pPr>
        <w:tabs>
          <w:tab w:val="left" w:pos="646"/>
        </w:tabs>
        <w:bidi w:val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07564A0F"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以“德育加分项”为例，点击“添加/导入”，选择添加方式“批量导入”。</w:t>
      </w:r>
    </w:p>
    <w:p w14:paraId="192FD433">
      <w:pPr>
        <w:keepNext w:val="0"/>
        <w:keepLines w:val="0"/>
        <w:widowControl/>
        <w:suppressLineNumbers w:val="0"/>
        <w:jc w:val="center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416810" cy="2974340"/>
            <wp:effectExtent l="0" t="0" r="8890" b="10160"/>
            <wp:docPr id="18" name="图片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6810" cy="2974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32"/>
          <w:szCs w:val="40"/>
          <w:lang w:val="en-US" w:eastAsia="zh-CN"/>
        </w:rPr>
        <w:t xml:space="preserve"> </w:t>
      </w:r>
      <w:r>
        <w:rPr>
          <w:rFonts w:hint="default"/>
          <w:b/>
          <w:bCs/>
          <w:sz w:val="32"/>
          <w:szCs w:val="40"/>
          <w:lang w:val="en-US" w:eastAsia="zh-CN"/>
        </w:rPr>
        <w:drawing>
          <wp:inline distT="0" distB="0" distL="114300" distR="114300">
            <wp:extent cx="2564765" cy="3042285"/>
            <wp:effectExtent l="0" t="0" r="635" b="5715"/>
            <wp:docPr id="10" name="图片 10" descr="IMG_20260613_134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0260613_13410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64765" cy="304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B9C40">
      <w:pPr>
        <w:keepNext w:val="0"/>
        <w:keepLines w:val="0"/>
        <w:widowControl/>
        <w:suppressLineNumbers w:val="0"/>
        <w:jc w:val="center"/>
        <w:rPr>
          <w:rFonts w:hint="default"/>
          <w:b/>
          <w:bCs/>
          <w:sz w:val="32"/>
          <w:szCs w:val="40"/>
          <w:lang w:val="en-US" w:eastAsia="zh-CN"/>
        </w:rPr>
      </w:pPr>
    </w:p>
    <w:p w14:paraId="0D84FA73"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先点击“德育加分项”页面中的“下载记录导入模版”，在模板内填写对应信息，核对无误后保存文件，点击“上传附件”，选中该文件，点击“开始导入”，即可完成导入操作。（其他项目导入方法同上，项目模版各不相同，务必一一对应上传，导入有误系统会报错。）</w:t>
      </w:r>
    </w:p>
    <w:p w14:paraId="2E1D1F5F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39055" cy="1986280"/>
            <wp:effectExtent l="0" t="0" r="4445" b="7620"/>
            <wp:docPr id="11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39055" cy="19862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5866D6C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058410" cy="1955800"/>
            <wp:effectExtent l="0" t="0" r="8890" b="0"/>
            <wp:docPr id="12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58410" cy="1955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AB830D1">
      <w:pPr>
        <w:numPr>
          <w:ilvl w:val="0"/>
          <w:numId w:val="0"/>
        </w:numPr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填写时需注意：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u w:val="single"/>
          <w:lang w:val="en-US" w:eastAsia="zh-CN"/>
        </w:rPr>
        <w:t>填写加分项模板时，点击单元格可通过下拉框选择，日期请填写证明材料实际出具日期（如：2026.03.15），分值保持常规格式；填写德育扣分项模板时，分值仅允许输入负数（如：-3）。</w:t>
      </w:r>
    </w:p>
    <w:p w14:paraId="15560DDD">
      <w:pPr>
        <w:numPr>
          <w:ilvl w:val="0"/>
          <w:numId w:val="0"/>
        </w:numPr>
        <w:jc w:val="center"/>
        <w:rPr>
          <w:rFonts w:hint="default"/>
          <w:b w:val="0"/>
          <w:bCs w:val="0"/>
          <w:sz w:val="32"/>
          <w:szCs w:val="40"/>
          <w:lang w:val="en-US" w:eastAsia="zh-CN"/>
        </w:rPr>
      </w:pPr>
      <w:r>
        <w:rPr>
          <w:rFonts w:hint="default"/>
          <w:b w:val="0"/>
          <w:bCs w:val="0"/>
          <w:sz w:val="32"/>
          <w:szCs w:val="40"/>
          <w:lang w:val="en-US" w:eastAsia="zh-CN"/>
        </w:rPr>
        <w:drawing>
          <wp:inline distT="0" distB="0" distL="114300" distR="114300">
            <wp:extent cx="3547110" cy="2164715"/>
            <wp:effectExtent l="0" t="0" r="8890" b="6985"/>
            <wp:docPr id="3" name="图片 3" descr="54586e3d6213b2f3a4ef3a9f0bc23d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4586e3d6213b2f3a4ef3a9f0bc23dd2"/>
                    <pic:cNvPicPr>
                      <a:picLocks noChangeAspect="1"/>
                    </pic:cNvPicPr>
                  </pic:nvPicPr>
                  <pic:blipFill>
                    <a:blip r:embed="rId12"/>
                    <a:srcRect l="695" t="2027"/>
                    <a:stretch>
                      <a:fillRect/>
                    </a:stretch>
                  </pic:blipFill>
                  <pic:spPr>
                    <a:xfrm>
                      <a:off x="0" y="0"/>
                      <a:ext cx="3547110" cy="216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533EF">
      <w:pPr>
        <w:numPr>
          <w:ilvl w:val="0"/>
          <w:numId w:val="0"/>
        </w:numPr>
        <w:jc w:val="left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5、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导出综测成绩：待学生教育科生成全校</w:t>
      </w: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测评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总</w:t>
      </w: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分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后</w:t>
      </w: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各学院（校区）进入系统，点击“导出综测成绩”。</w:t>
      </w:r>
    </w:p>
    <w:p w14:paraId="159D21C8">
      <w:pPr>
        <w:numPr>
          <w:ilvl w:val="0"/>
          <w:numId w:val="0"/>
        </w:numPr>
        <w:jc w:val="center"/>
        <w:rPr>
          <w:rFonts w:hint="default"/>
          <w:b w:val="0"/>
          <w:bCs w:val="0"/>
          <w:sz w:val="32"/>
          <w:szCs w:val="40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773045" cy="3150870"/>
            <wp:effectExtent l="0" t="0" r="8255" b="11430"/>
            <wp:docPr id="17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1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73045" cy="31508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1B67B98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6、依次选择“学年/学期”、“导出人员”后，点击“确定”，即可导出综测成绩及排名。</w:t>
      </w:r>
    </w:p>
    <w:p w14:paraId="552936F0">
      <w:pPr>
        <w:numPr>
          <w:ilvl w:val="0"/>
          <w:numId w:val="0"/>
        </w:numPr>
        <w:jc w:val="left"/>
        <w:rPr>
          <w:rFonts w:hint="default" w:ascii="宋体" w:hAnsi="宋体" w:eastAsia="宋体" w:cs="宋体"/>
          <w:b/>
          <w:bCs/>
          <w:i w:val="0"/>
          <w:iCs w:val="0"/>
          <w:caps w:val="0"/>
          <w:color w:val="FF0000"/>
          <w:spacing w:val="0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649220" cy="2969895"/>
            <wp:effectExtent l="0" t="0" r="5080" b="1905"/>
            <wp:docPr id="13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49220" cy="2969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573655" cy="2952115"/>
            <wp:effectExtent l="0" t="0" r="4445" b="6985"/>
            <wp:docPr id="16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0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73655" cy="2952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5CE03E"/>
    <w:multiLevelType w:val="singleLevel"/>
    <w:tmpl w:val="0A5CE03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E4ABF"/>
    <w:rsid w:val="01B464A4"/>
    <w:rsid w:val="04B31E38"/>
    <w:rsid w:val="057B5C57"/>
    <w:rsid w:val="0C880C59"/>
    <w:rsid w:val="0D3D5EE8"/>
    <w:rsid w:val="11851C0B"/>
    <w:rsid w:val="11E2125A"/>
    <w:rsid w:val="14BC76F2"/>
    <w:rsid w:val="1A5A1E87"/>
    <w:rsid w:val="1EE2244B"/>
    <w:rsid w:val="234B6811"/>
    <w:rsid w:val="26467763"/>
    <w:rsid w:val="264834DB"/>
    <w:rsid w:val="2C7A1F15"/>
    <w:rsid w:val="2D614E83"/>
    <w:rsid w:val="2E24545C"/>
    <w:rsid w:val="30F46739"/>
    <w:rsid w:val="35042CC3"/>
    <w:rsid w:val="3C1852A6"/>
    <w:rsid w:val="3D571057"/>
    <w:rsid w:val="45EE4ABF"/>
    <w:rsid w:val="46D70238"/>
    <w:rsid w:val="53364538"/>
    <w:rsid w:val="5B9B762E"/>
    <w:rsid w:val="618429D6"/>
    <w:rsid w:val="63B514A9"/>
    <w:rsid w:val="647B3BEF"/>
    <w:rsid w:val="67002A3B"/>
    <w:rsid w:val="75E4291A"/>
    <w:rsid w:val="763E532E"/>
    <w:rsid w:val="77D97D4A"/>
    <w:rsid w:val="7880136E"/>
    <w:rsid w:val="7A1A1C0E"/>
    <w:rsid w:val="7B19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97</Words>
  <Characters>117</Characters>
  <Lines>0</Lines>
  <Paragraphs>0</Paragraphs>
  <TotalTime>6</TotalTime>
  <ScaleCrop>false</ScaleCrop>
  <LinksUpToDate>false</LinksUpToDate>
  <CharactersWithSpaces>119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2025-05-29T02:59:00Z</dcterms:created>
  <dc:creator>邓静娴</dc:creator>
  <cp:lastModifiedBy>陌然</cp:lastModifiedBy>
  <cp:lastPrinted>2026-06-15T02:50:00Z</cp:lastPrinted>
  <dcterms:modified xsi:type="dcterms:W3CDTF">2026-06-15T09:43:59Z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ABB373072232406EA4AA0DA7B0681C53_13</vt:lpwstr>
  </property>
  <property fmtid="{D5CDD505-2E9C-101B-9397-08002B2CF9AE}" pid="4" name="KSOTemplateDocerSaveRecord">
    <vt:lpwstr>eyJoZGlkIjoiMzNjN2Q3NzJjZGI5YThlNGJlNjgyZjA5MGNlYTk3OTEiLCJ1c2VySWQiOiI2MTEwMTM2NzEifQ==</vt:lpwstr>
  </property>
</Properties>
</file>