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eastAsia" w:cs="宋体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Times New Roman"/>
          <w:spacing w:val="-4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方正小标宋简体" w:hAnsi="宋体" w:eastAsia="方正小标宋简体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9264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ascii="方正小标宋简体" w:hAnsi="宋体" w:eastAsia="方正小标宋简体" w:cs="Times New Roman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三江学院大学生创业孵化基地项目入驻申请书</w:t>
      </w:r>
    </w:p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4"/>
        <w:gridCol w:w="1083"/>
        <w:gridCol w:w="472"/>
        <w:gridCol w:w="95"/>
        <w:gridCol w:w="453"/>
        <w:gridCol w:w="833"/>
        <w:gridCol w:w="107"/>
        <w:gridCol w:w="727"/>
        <w:gridCol w:w="762"/>
        <w:gridCol w:w="248"/>
        <w:gridCol w:w="410"/>
        <w:gridCol w:w="802"/>
        <w:gridCol w:w="26"/>
        <w:gridCol w:w="423"/>
        <w:gridCol w:w="119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6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0" w:hRule="atLeast"/>
          <w:jc w:val="center"/>
        </w:trPr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□自主经营 □合伙经营 □加盟连锁 □代理代销 □科技开发 □专利技术 □其他（请注明               ）</w:t>
            </w:r>
            <w:r>
              <w:rPr>
                <w:rFonts w:hint="eastAsia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□5万元以下 □5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10万元 □10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50万元 □50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□个体工商户 □个人独资企业 □合伙企业 □有限责任公司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□股份有限公司  □其他（请注明：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9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□农林牧渔业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□采矿业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□制造业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□电力、</w:t>
            </w:r>
            <w:r>
              <w:rPr>
                <w:rFonts w:hint="eastAsia"/>
                <w:color w:val="000000"/>
                <w:sz w:val="24"/>
                <w:szCs w:val="24"/>
              </w:rPr>
              <w:t>热力、</w:t>
            </w:r>
            <w:r>
              <w:rPr>
                <w:color w:val="000000"/>
                <w:sz w:val="24"/>
                <w:szCs w:val="24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□建筑业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□批发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□交通运输、仓储及邮</w:t>
            </w: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color w:val="000000"/>
                <w:sz w:val="24"/>
                <w:szCs w:val="24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□住宿和餐饮业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□信息传输、</w:t>
            </w:r>
            <w:r>
              <w:rPr>
                <w:rFonts w:hint="eastAsia"/>
                <w:color w:val="000000"/>
                <w:sz w:val="24"/>
                <w:szCs w:val="24"/>
              </w:rPr>
              <w:t>软件和信息技术</w:t>
            </w:r>
            <w:r>
              <w:rPr>
                <w:color w:val="000000"/>
                <w:sz w:val="24"/>
                <w:szCs w:val="24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□金融业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□房地产业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□租赁和商务服务业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□科学研究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□水利、环境和公共设施管理业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□居民服务</w:t>
            </w:r>
            <w:r>
              <w:rPr>
                <w:rFonts w:hint="eastAsia"/>
                <w:color w:val="000000"/>
                <w:sz w:val="24"/>
                <w:szCs w:val="24"/>
              </w:rPr>
              <w:t>、修理</w:t>
            </w:r>
            <w:r>
              <w:rPr>
                <w:color w:val="000000"/>
                <w:sz w:val="24"/>
                <w:szCs w:val="24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□教育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□卫生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工作 </w:t>
            </w:r>
            <w:r>
              <w:rPr>
                <w:color w:val="000000"/>
                <w:sz w:val="24"/>
                <w:szCs w:val="24"/>
              </w:rPr>
              <w:t>□文化、体育和娱乐业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□公共管理</w:t>
            </w:r>
            <w:r>
              <w:rPr>
                <w:rFonts w:hint="eastAsia"/>
                <w:color w:val="000000"/>
                <w:sz w:val="24"/>
                <w:szCs w:val="24"/>
              </w:rPr>
              <w:t>、社会保障</w:t>
            </w:r>
            <w:r>
              <w:rPr>
                <w:color w:val="000000"/>
                <w:sz w:val="24"/>
                <w:szCs w:val="24"/>
              </w:rPr>
              <w:t>和社会组织  □国际组织 □其他（请</w:t>
            </w:r>
            <w:r>
              <w:rPr>
                <w:rFonts w:hint="eastAsia"/>
                <w:color w:val="000000"/>
                <w:sz w:val="24"/>
                <w:szCs w:val="24"/>
              </w:rPr>
              <w:t>注明</w:t>
            </w:r>
            <w:r>
              <w:rPr>
                <w:color w:val="000000"/>
                <w:sz w:val="24"/>
                <w:szCs w:val="24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□新能源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□节能环保业 □高端装备制造业 □新材料 □生物医药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□信息技术 □文化创意 □生活服务业 □现代农业 □其它（请注明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项目实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□实施1年以下    □实施1年（含）以上2年以下     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color w:val="000000"/>
                <w:sz w:val="24"/>
                <w:szCs w:val="24"/>
              </w:rPr>
              <w:t xml:space="preserve"> □初创阶段    □成长阶段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是否创新创业训练计划项目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是否已经申请创业基金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/资助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是（名称：        金额：           ）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Cs w:val="32"/>
              </w:rPr>
              <w:t>创业项目简介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640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背景概述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项目背景、建设进展、建设必要性等情况）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市场概述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8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投资规模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项目管理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财务概述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风险及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退出方式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财务风险、行业风险、退出壁垒等情况）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9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创业带动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就业情况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：实际带动就业</w:t>
            </w:r>
            <w:r>
              <w:rPr>
                <w:color w:val="000000"/>
                <w:sz w:val="24"/>
                <w:szCs w:val="24"/>
              </w:rPr>
              <w:t>情况、</w:t>
            </w:r>
            <w:r>
              <w:rPr>
                <w:rFonts w:hint="eastAsia"/>
                <w:color w:val="000000"/>
                <w:sz w:val="24"/>
                <w:szCs w:val="24"/>
              </w:rPr>
              <w:t>帮扶就业困难人员就业以及</w:t>
            </w:r>
            <w:r>
              <w:rPr>
                <w:color w:val="000000"/>
                <w:sz w:val="24"/>
                <w:szCs w:val="24"/>
              </w:rPr>
              <w:t>预计</w:t>
            </w:r>
            <w:r>
              <w:rPr>
                <w:rFonts w:hint="eastAsia"/>
                <w:color w:val="000000"/>
                <w:sz w:val="24"/>
                <w:szCs w:val="24"/>
              </w:rPr>
              <w:t>未来3</w:t>
            </w:r>
            <w:r>
              <w:rPr>
                <w:color w:val="000000"/>
                <w:sz w:val="24"/>
                <w:szCs w:val="24"/>
              </w:rPr>
              <w:t>年带动就业人数等情况）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4" w:hRule="atLeast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注意：以上各栏除项目摘要外如不够均可另附页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同意在公共媒体公开项目有关信息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项目使用孵化基地场地计划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4200" w:firstLineChars="15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840" w:firstLineChars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3920" w:firstLineChars="14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学院（公章）：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420" w:firstLineChars="150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0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/>
              <w:jc w:val="center"/>
              <w:textAlignment w:val="auto"/>
              <w:rPr>
                <w:rFonts w:hint="eastAsia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sz w:val="28"/>
                <w:szCs w:val="28"/>
              </w:rPr>
              <w:t>创新创业学院</w:t>
            </w:r>
          </w:p>
          <w:p>
            <w:pPr>
              <w:spacing w:line="260" w:lineRule="exact"/>
              <w:ind w:right="-71" w:rightChars="-34"/>
              <w:jc w:val="center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BEDB516-5EA2-44F9-B56E-C457471CEB37}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4386F360-BFA1-40AB-94D7-ADCF7B59546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C6E1943-177E-4430-AA81-ED114B6FCB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6F72F70"/>
    <w:rsid w:val="11DF731D"/>
    <w:rsid w:val="148E2602"/>
    <w:rsid w:val="15600245"/>
    <w:rsid w:val="1C727C8B"/>
    <w:rsid w:val="1DBD6C73"/>
    <w:rsid w:val="21ED4287"/>
    <w:rsid w:val="25FD6F61"/>
    <w:rsid w:val="2E8C50CC"/>
    <w:rsid w:val="30C269DA"/>
    <w:rsid w:val="380F5E02"/>
    <w:rsid w:val="38A97B7C"/>
    <w:rsid w:val="45C046C9"/>
    <w:rsid w:val="46557A50"/>
    <w:rsid w:val="494E62FD"/>
    <w:rsid w:val="4D8515B9"/>
    <w:rsid w:val="4DAC6CA4"/>
    <w:rsid w:val="612F5BF8"/>
    <w:rsid w:val="6FB17E63"/>
    <w:rsid w:val="728C58A2"/>
    <w:rsid w:val="7B53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295</Words>
  <Characters>1688</Characters>
  <Lines>14</Lines>
  <Paragraphs>3</Paragraphs>
  <TotalTime>1</TotalTime>
  <ScaleCrop>false</ScaleCrop>
  <LinksUpToDate>false</LinksUpToDate>
  <CharactersWithSpaces>1980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2021-11-04T07:04:25Z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A566FCEB76614891819C1E67008CEC79</vt:lpwstr>
  </property>
</Properties>
</file>