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5A80C"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：江宁大学城心理健康吉祥物“江小宁”形象</w:t>
      </w:r>
    </w:p>
    <w:p w14:paraId="1F7DF3B2">
      <w:pPr>
        <w:spacing w:line="480" w:lineRule="auto"/>
        <w:jc w:val="center"/>
      </w:pPr>
      <w:r>
        <w:rPr>
          <w:rFonts w:hint="eastAsia"/>
          <w:szCs w:val="24"/>
        </w:rPr>
        <w:drawing>
          <wp:inline distT="0" distB="0" distL="114300" distR="114300">
            <wp:extent cx="3599815" cy="2399665"/>
            <wp:effectExtent l="0" t="0" r="635" b="635"/>
            <wp:docPr id="4" name="图片 4" descr="IMG_7932(20200327-0926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7932(20200327-09262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C869">
      <w:pPr>
        <w:spacing w:line="480" w:lineRule="auto"/>
        <w:jc w:val="center"/>
      </w:pPr>
      <w:r>
        <w:rPr>
          <w:rFonts w:hint="eastAsia"/>
          <w:szCs w:val="24"/>
        </w:rPr>
        <w:drawing>
          <wp:inline distT="0" distB="0" distL="114300" distR="114300">
            <wp:extent cx="3599815" cy="2398395"/>
            <wp:effectExtent l="0" t="0" r="635" b="1905"/>
            <wp:docPr id="3" name="图片 3" descr="IMG_7933(20200327-092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7933(20200327-09262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B3F1"/>
    <w:p w14:paraId="062CCF6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D6C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6991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6991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63F2E"/>
    <w:rsid w:val="3716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2025-09-16T06:21:00Z</dcterms:created>
  <dc:creator>毛宝</dc:creator>
  <cp:lastModifiedBy>毛宝</cp:lastModifiedBy>
  <dcterms:modified xsi:type="dcterms:W3CDTF">2025-09-16T06:22:23Z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2FB683482DDE47A894A9A2E014AD79BC_11</vt:lpwstr>
  </property>
  <property fmtid="{D5CDD505-2E9C-101B-9397-08002B2CF9AE}" pid="4" name="KSOTemplateDocerSaveRecord">
    <vt:lpwstr>eyJoZGlkIjoiZGUyYjVmNjIzMDY3YWJhZTQ2YWIxYmQ1NzQwY2NhMjciLCJ1c2VySWQiOiI1NDYxMjM2NTIifQ==</vt:lpwstr>
  </property>
</Properties>
</file>