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B9B" w:rsidRDefault="004E0B9B" w:rsidP="00B359C3">
      <w:pPr>
        <w:widowControl/>
        <w:spacing w:line="400" w:lineRule="exact"/>
        <w:jc w:val="center"/>
        <w:rPr>
          <w:rFonts w:asciiTheme="majorEastAsia" w:eastAsiaTheme="majorEastAsia" w:hAnsiTheme="majorEastAsia" w:cs="宋体"/>
          <w:b/>
          <w:bCs/>
          <w:kern w:val="0"/>
          <w:sz w:val="28"/>
          <w:szCs w:val="28"/>
        </w:rPr>
      </w:pPr>
      <w:r w:rsidRPr="00B359C3">
        <w:rPr>
          <w:rFonts w:asciiTheme="majorEastAsia" w:eastAsiaTheme="majorEastAsia" w:hAnsiTheme="majorEastAsia" w:cs="宋体" w:hint="eastAsia"/>
          <w:b/>
          <w:bCs/>
          <w:kern w:val="0"/>
          <w:sz w:val="28"/>
          <w:szCs w:val="28"/>
        </w:rPr>
        <w:t>三江学院后勤服务质量监督员管理暂行办法(试行)</w:t>
      </w:r>
    </w:p>
    <w:p w:rsidR="001C1DA6" w:rsidRDefault="001C1DA6" w:rsidP="00B359C3">
      <w:pPr>
        <w:widowControl/>
        <w:spacing w:line="400" w:lineRule="exact"/>
        <w:jc w:val="center"/>
        <w:rPr>
          <w:rFonts w:asciiTheme="majorEastAsia" w:eastAsiaTheme="majorEastAsia" w:hAnsiTheme="majorEastAsia" w:cs="宋体"/>
          <w:b/>
          <w:bCs/>
          <w:kern w:val="0"/>
          <w:sz w:val="28"/>
          <w:szCs w:val="28"/>
        </w:rPr>
      </w:pPr>
    </w:p>
    <w:p w:rsidR="001C1DA6" w:rsidRPr="00B359C3" w:rsidRDefault="001C1DA6" w:rsidP="001C1DA6">
      <w:pPr>
        <w:widowControl/>
        <w:spacing w:line="400" w:lineRule="exact"/>
        <w:jc w:val="left"/>
        <w:rPr>
          <w:rFonts w:asciiTheme="majorEastAsia" w:eastAsiaTheme="majorEastAsia" w:hAnsiTheme="majorEastAsia" w:cs="宋体"/>
          <w:kern w:val="0"/>
          <w:sz w:val="28"/>
          <w:szCs w:val="28"/>
        </w:rPr>
      </w:pPr>
      <w:r>
        <w:rPr>
          <w:rFonts w:asciiTheme="majorEastAsia" w:eastAsiaTheme="majorEastAsia" w:hAnsiTheme="majorEastAsia" w:cs="宋体" w:hint="eastAsia"/>
          <w:b/>
          <w:bCs/>
          <w:kern w:val="0"/>
          <w:sz w:val="28"/>
          <w:szCs w:val="28"/>
        </w:rPr>
        <w:t>各学院、各部门、各单位：</w:t>
      </w:r>
    </w:p>
    <w:p w:rsidR="004E0B9B" w:rsidRPr="00B359C3" w:rsidRDefault="004E0B9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sidRPr="00B359C3">
        <w:rPr>
          <w:rFonts w:asciiTheme="minorEastAsia" w:eastAsiaTheme="minorEastAsia" w:hAnsiTheme="minorEastAsia" w:cs="宋体" w:hint="eastAsia"/>
          <w:kern w:val="0"/>
          <w:sz w:val="28"/>
          <w:szCs w:val="28"/>
        </w:rPr>
        <w:t>为建立健全学校后勤社会化服务的质量监督体系，充分发挥广大师生的民主监督职能，现结合学校后勤管理实际情况，制定本办法：</w:t>
      </w:r>
    </w:p>
    <w:p w:rsidR="004E0B9B" w:rsidRPr="00B359C3" w:rsidRDefault="004E0B9B" w:rsidP="008E6550">
      <w:pPr>
        <w:widowControl/>
        <w:spacing w:before="100" w:after="100" w:line="400" w:lineRule="exact"/>
        <w:ind w:firstLineChars="200" w:firstLine="562"/>
        <w:jc w:val="left"/>
        <w:rPr>
          <w:rFonts w:asciiTheme="minorEastAsia" w:eastAsiaTheme="minorEastAsia" w:hAnsiTheme="minorEastAsia" w:cs="宋体"/>
          <w:kern w:val="0"/>
          <w:sz w:val="28"/>
          <w:szCs w:val="28"/>
        </w:rPr>
      </w:pPr>
      <w:r w:rsidRPr="008E6550">
        <w:rPr>
          <w:rFonts w:asciiTheme="minorEastAsia" w:eastAsiaTheme="minorEastAsia" w:hAnsiTheme="minorEastAsia" w:cs="宋体" w:hint="eastAsia"/>
          <w:b/>
          <w:kern w:val="0"/>
          <w:sz w:val="28"/>
          <w:szCs w:val="28"/>
        </w:rPr>
        <w:t>第一条</w:t>
      </w:r>
      <w:r w:rsidR="001C1DA6">
        <w:rPr>
          <w:rFonts w:asciiTheme="minorEastAsia" w:eastAsiaTheme="minorEastAsia" w:hAnsiTheme="minorEastAsia" w:cs="宋体" w:hint="eastAsia"/>
          <w:kern w:val="0"/>
          <w:sz w:val="28"/>
          <w:szCs w:val="28"/>
        </w:rPr>
        <w:t xml:space="preserve"> </w:t>
      </w:r>
      <w:r w:rsidRPr="00B359C3">
        <w:rPr>
          <w:rFonts w:asciiTheme="minorEastAsia" w:eastAsiaTheme="minorEastAsia" w:hAnsiTheme="minorEastAsia" w:cs="宋体" w:hint="eastAsia"/>
          <w:kern w:val="0"/>
          <w:sz w:val="28"/>
          <w:szCs w:val="28"/>
        </w:rPr>
        <w:t>特邀</w:t>
      </w:r>
      <w:r w:rsidRPr="00B359C3">
        <w:rPr>
          <w:rFonts w:asciiTheme="minorEastAsia" w:eastAsiaTheme="minorEastAsia" w:hAnsiTheme="minorEastAsia" w:cs="宋体" w:hint="eastAsia"/>
          <w:bCs/>
          <w:kern w:val="0"/>
          <w:sz w:val="28"/>
          <w:szCs w:val="28"/>
        </w:rPr>
        <w:t>后勤服务质量监督员</w:t>
      </w:r>
      <w:r w:rsidRPr="00B359C3">
        <w:rPr>
          <w:rFonts w:asciiTheme="minorEastAsia" w:eastAsiaTheme="minorEastAsia" w:hAnsiTheme="minorEastAsia" w:cs="宋体" w:hint="eastAsia"/>
          <w:kern w:val="0"/>
          <w:sz w:val="28"/>
          <w:szCs w:val="28"/>
        </w:rPr>
        <w:t>（以下称特邀监督员）是指接受三江学院后勤处（以下称后勤处）聘请，在日常后勤服务质量检查中按规定从事监督抽查、反映问题、提出意见和建议的人员。</w:t>
      </w:r>
    </w:p>
    <w:p w:rsidR="004E0B9B" w:rsidRPr="00B359C3" w:rsidRDefault="004E0B9B" w:rsidP="008E6550">
      <w:pPr>
        <w:widowControl/>
        <w:spacing w:before="100" w:after="100" w:line="400" w:lineRule="exact"/>
        <w:ind w:firstLineChars="200" w:firstLine="562"/>
        <w:jc w:val="left"/>
        <w:rPr>
          <w:rFonts w:asciiTheme="minorEastAsia" w:eastAsiaTheme="minorEastAsia" w:hAnsiTheme="minorEastAsia" w:cs="宋体"/>
          <w:kern w:val="0"/>
          <w:sz w:val="28"/>
          <w:szCs w:val="28"/>
        </w:rPr>
      </w:pPr>
      <w:r w:rsidRPr="008E6550">
        <w:rPr>
          <w:rFonts w:asciiTheme="minorEastAsia" w:eastAsiaTheme="minorEastAsia" w:hAnsiTheme="minorEastAsia" w:cs="宋体" w:hint="eastAsia"/>
          <w:b/>
          <w:kern w:val="0"/>
          <w:sz w:val="28"/>
          <w:szCs w:val="28"/>
        </w:rPr>
        <w:t>第二条</w:t>
      </w:r>
      <w:r w:rsidR="002B5B72">
        <w:rPr>
          <w:rFonts w:asciiTheme="minorEastAsia" w:eastAsiaTheme="minorEastAsia" w:hAnsiTheme="minorEastAsia" w:cs="宋体" w:hint="eastAsia"/>
          <w:kern w:val="0"/>
          <w:sz w:val="28"/>
          <w:szCs w:val="28"/>
        </w:rPr>
        <w:t xml:space="preserve"> </w:t>
      </w:r>
      <w:r w:rsidRPr="00B359C3">
        <w:rPr>
          <w:rFonts w:asciiTheme="minorEastAsia" w:eastAsiaTheme="minorEastAsia" w:hAnsiTheme="minorEastAsia" w:cs="宋体" w:hint="eastAsia"/>
          <w:kern w:val="0"/>
          <w:sz w:val="28"/>
          <w:szCs w:val="28"/>
        </w:rPr>
        <w:t>特邀监督员的聘任条件</w:t>
      </w:r>
    </w:p>
    <w:p w:rsidR="004E0B9B" w:rsidRPr="00B359C3" w:rsidRDefault="001C1DA6"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（一）关心学校，热爱学校。</w:t>
      </w:r>
    </w:p>
    <w:p w:rsidR="004E0B9B" w:rsidRPr="00B359C3" w:rsidRDefault="001C1DA6"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（二）坚持原则，思想素质高，有较强的责任感。</w:t>
      </w:r>
    </w:p>
    <w:p w:rsidR="004E0B9B" w:rsidRPr="00B359C3" w:rsidRDefault="001C1DA6"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（三）遵纪守法，客观公正，廉洁自律。</w:t>
      </w:r>
    </w:p>
    <w:p w:rsidR="004E0B9B" w:rsidRPr="00B359C3" w:rsidRDefault="001C1DA6"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（四）热心公益活动和监督工作。</w:t>
      </w:r>
    </w:p>
    <w:p w:rsidR="004E0B9B" w:rsidRPr="00B359C3" w:rsidRDefault="004E0B9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sidRPr="00B359C3">
        <w:rPr>
          <w:rFonts w:asciiTheme="minorEastAsia" w:eastAsiaTheme="minorEastAsia" w:hAnsiTheme="minorEastAsia" w:cs="宋体" w:hint="eastAsia"/>
          <w:kern w:val="0"/>
          <w:sz w:val="28"/>
          <w:szCs w:val="28"/>
        </w:rPr>
        <w:t>（五）了</w:t>
      </w:r>
      <w:r w:rsidR="001C1DA6">
        <w:rPr>
          <w:rFonts w:asciiTheme="minorEastAsia" w:eastAsiaTheme="minorEastAsia" w:hAnsiTheme="minorEastAsia" w:cs="宋体" w:hint="eastAsia"/>
          <w:kern w:val="0"/>
          <w:sz w:val="28"/>
          <w:szCs w:val="28"/>
        </w:rPr>
        <w:t>解后勤管理规章制度，关心学校后勤工作，有较强的分析解决问题能力。</w:t>
      </w:r>
    </w:p>
    <w:p w:rsidR="004E0B9B" w:rsidRPr="00B359C3" w:rsidRDefault="004E0B9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sidRPr="00B359C3">
        <w:rPr>
          <w:rFonts w:asciiTheme="minorEastAsia" w:eastAsiaTheme="minorEastAsia" w:hAnsiTheme="minorEastAsia" w:cs="宋体" w:hint="eastAsia"/>
          <w:kern w:val="0"/>
          <w:sz w:val="28"/>
          <w:szCs w:val="28"/>
        </w:rPr>
        <w:t>（六）三江学院专任教职工和在校学生。</w:t>
      </w:r>
    </w:p>
    <w:p w:rsidR="004E0B9B" w:rsidRPr="00B359C3" w:rsidRDefault="004E0B9B" w:rsidP="008E6550">
      <w:pPr>
        <w:widowControl/>
        <w:spacing w:before="100" w:after="100" w:line="400" w:lineRule="exact"/>
        <w:ind w:firstLineChars="200" w:firstLine="562"/>
        <w:jc w:val="left"/>
        <w:rPr>
          <w:rFonts w:asciiTheme="minorEastAsia" w:eastAsiaTheme="minorEastAsia" w:hAnsiTheme="minorEastAsia" w:cs="宋体"/>
          <w:kern w:val="0"/>
          <w:sz w:val="28"/>
          <w:szCs w:val="28"/>
        </w:rPr>
      </w:pPr>
      <w:r w:rsidRPr="008E6550">
        <w:rPr>
          <w:rFonts w:asciiTheme="minorEastAsia" w:eastAsiaTheme="minorEastAsia" w:hAnsiTheme="minorEastAsia" w:cs="宋体" w:hint="eastAsia"/>
          <w:b/>
          <w:kern w:val="0"/>
          <w:sz w:val="28"/>
          <w:szCs w:val="28"/>
        </w:rPr>
        <w:t>第三条</w:t>
      </w:r>
      <w:r w:rsidR="002B5B72">
        <w:rPr>
          <w:rFonts w:asciiTheme="minorEastAsia" w:eastAsiaTheme="minorEastAsia" w:hAnsiTheme="minorEastAsia" w:cs="宋体" w:hint="eastAsia"/>
          <w:kern w:val="0"/>
          <w:sz w:val="28"/>
          <w:szCs w:val="28"/>
        </w:rPr>
        <w:t xml:space="preserve"> </w:t>
      </w:r>
      <w:r w:rsidRPr="00B359C3">
        <w:rPr>
          <w:rFonts w:asciiTheme="minorEastAsia" w:eastAsiaTheme="minorEastAsia" w:hAnsiTheme="minorEastAsia" w:cs="宋体" w:hint="eastAsia"/>
          <w:kern w:val="0"/>
          <w:sz w:val="28"/>
          <w:szCs w:val="28"/>
        </w:rPr>
        <w:t>特邀监督员的主要职责</w:t>
      </w:r>
    </w:p>
    <w:p w:rsidR="004E0B9B" w:rsidRPr="00B359C3" w:rsidRDefault="004E0B9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sidRPr="00B359C3">
        <w:rPr>
          <w:rFonts w:asciiTheme="minorEastAsia" w:eastAsiaTheme="minorEastAsia" w:hAnsiTheme="minorEastAsia" w:cs="宋体" w:hint="eastAsia"/>
          <w:kern w:val="0"/>
          <w:sz w:val="28"/>
          <w:szCs w:val="28"/>
        </w:rPr>
        <w:t>（一）接受后勤处委托，对承接我校后勤社会化服务的物业服务单位提供的后勤服务质量进行抽查、监督和</w:t>
      </w:r>
      <w:r w:rsidR="00F0142F" w:rsidRPr="00B359C3">
        <w:rPr>
          <w:rFonts w:asciiTheme="minorEastAsia" w:eastAsiaTheme="minorEastAsia" w:hAnsiTheme="minorEastAsia" w:cs="宋体" w:hint="eastAsia"/>
          <w:kern w:val="0"/>
          <w:sz w:val="28"/>
          <w:szCs w:val="28"/>
        </w:rPr>
        <w:t>纠正</w:t>
      </w:r>
      <w:r w:rsidRPr="00B359C3">
        <w:rPr>
          <w:rFonts w:asciiTheme="minorEastAsia" w:eastAsiaTheme="minorEastAsia" w:hAnsiTheme="minorEastAsia" w:cs="宋体" w:hint="eastAsia"/>
          <w:kern w:val="0"/>
          <w:sz w:val="28"/>
          <w:szCs w:val="28"/>
        </w:rPr>
        <w:t>不规范行为，并向后勤处提出明确的评价意见。</w:t>
      </w:r>
    </w:p>
    <w:p w:rsidR="004E0B9B" w:rsidRPr="00B359C3" w:rsidRDefault="004E0B9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sidRPr="00B359C3">
        <w:rPr>
          <w:rFonts w:asciiTheme="minorEastAsia" w:eastAsiaTheme="minorEastAsia" w:hAnsiTheme="minorEastAsia" w:cs="宋体" w:hint="eastAsia"/>
          <w:kern w:val="0"/>
          <w:sz w:val="28"/>
          <w:szCs w:val="28"/>
        </w:rPr>
        <w:t>（二）对后勤处管理的其他后勤服务项目的日常服务进行抽查、监督，向后勤处及时反映存在的问题。</w:t>
      </w:r>
    </w:p>
    <w:p w:rsidR="004E0B9B" w:rsidRPr="00B359C3" w:rsidRDefault="004E0B9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sidRPr="00B359C3">
        <w:rPr>
          <w:rFonts w:asciiTheme="minorEastAsia" w:eastAsiaTheme="minorEastAsia" w:hAnsiTheme="minorEastAsia" w:cs="宋体" w:hint="eastAsia"/>
          <w:kern w:val="0"/>
          <w:sz w:val="28"/>
          <w:szCs w:val="28"/>
        </w:rPr>
        <w:t>（三）了解、听取师生对后勤社会化服务质量的意见和建议，</w:t>
      </w:r>
      <w:r w:rsidR="00F0142F" w:rsidRPr="00B359C3">
        <w:rPr>
          <w:rFonts w:asciiTheme="minorEastAsia" w:eastAsiaTheme="minorEastAsia" w:hAnsiTheme="minorEastAsia" w:cs="宋体" w:hint="eastAsia"/>
          <w:kern w:val="0"/>
          <w:sz w:val="28"/>
          <w:szCs w:val="28"/>
        </w:rPr>
        <w:t>并</w:t>
      </w:r>
      <w:r w:rsidRPr="00B359C3">
        <w:rPr>
          <w:rFonts w:asciiTheme="minorEastAsia" w:eastAsiaTheme="minorEastAsia" w:hAnsiTheme="minorEastAsia" w:cs="宋体" w:hint="eastAsia"/>
          <w:kern w:val="0"/>
          <w:sz w:val="28"/>
          <w:szCs w:val="28"/>
        </w:rPr>
        <w:t>及时向后勤处反馈。</w:t>
      </w:r>
    </w:p>
    <w:p w:rsidR="004E0B9B" w:rsidRPr="00B359C3" w:rsidRDefault="004E0B9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sidRPr="00B359C3">
        <w:rPr>
          <w:rFonts w:asciiTheme="minorEastAsia" w:eastAsiaTheme="minorEastAsia" w:hAnsiTheme="minorEastAsia" w:cs="宋体" w:hint="eastAsia"/>
          <w:kern w:val="0"/>
          <w:sz w:val="28"/>
          <w:szCs w:val="28"/>
        </w:rPr>
        <w:t>（四）为学校后勤管理工作建言献策，提供合理化建议。</w:t>
      </w:r>
    </w:p>
    <w:p w:rsidR="004E0B9B" w:rsidRPr="00B359C3" w:rsidRDefault="004E0B9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sidRPr="00B359C3">
        <w:rPr>
          <w:rFonts w:asciiTheme="minorEastAsia" w:eastAsiaTheme="minorEastAsia" w:hAnsiTheme="minorEastAsia" w:cs="宋体" w:hint="eastAsia"/>
          <w:kern w:val="0"/>
          <w:sz w:val="28"/>
          <w:szCs w:val="28"/>
        </w:rPr>
        <w:t>（五）对后勤处日常工作进行监督，及时纠正不规范管理行为，并向后勤处提出合理化建议。</w:t>
      </w:r>
    </w:p>
    <w:p w:rsidR="004E0B9B" w:rsidRPr="00B359C3" w:rsidRDefault="004E0B9B" w:rsidP="008E6550">
      <w:pPr>
        <w:widowControl/>
        <w:spacing w:before="100" w:after="100" w:line="400" w:lineRule="exact"/>
        <w:ind w:firstLineChars="200" w:firstLine="562"/>
        <w:jc w:val="left"/>
        <w:rPr>
          <w:rFonts w:asciiTheme="minorEastAsia" w:eastAsiaTheme="minorEastAsia" w:hAnsiTheme="minorEastAsia" w:cs="宋体"/>
          <w:kern w:val="0"/>
          <w:sz w:val="28"/>
          <w:szCs w:val="28"/>
        </w:rPr>
      </w:pPr>
      <w:r w:rsidRPr="008E6550">
        <w:rPr>
          <w:rFonts w:asciiTheme="minorEastAsia" w:eastAsiaTheme="minorEastAsia" w:hAnsiTheme="minorEastAsia" w:cs="宋体" w:hint="eastAsia"/>
          <w:b/>
          <w:kern w:val="0"/>
          <w:sz w:val="28"/>
          <w:szCs w:val="28"/>
        </w:rPr>
        <w:t>第四条</w:t>
      </w:r>
      <w:r w:rsidRPr="00B359C3">
        <w:rPr>
          <w:rFonts w:asciiTheme="minorEastAsia" w:eastAsiaTheme="minorEastAsia" w:hAnsiTheme="minorEastAsia" w:cs="宋体" w:hint="eastAsia"/>
          <w:kern w:val="0"/>
          <w:sz w:val="28"/>
          <w:szCs w:val="28"/>
        </w:rPr>
        <w:t xml:space="preserve"> 特邀监督员的权利和义务</w:t>
      </w:r>
    </w:p>
    <w:p w:rsidR="004E0B9B" w:rsidRPr="00B359C3" w:rsidRDefault="004E0B9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sidRPr="00B359C3">
        <w:rPr>
          <w:rFonts w:asciiTheme="minorEastAsia" w:eastAsiaTheme="minorEastAsia" w:hAnsiTheme="minorEastAsia" w:cs="宋体" w:hint="eastAsia"/>
          <w:kern w:val="0"/>
          <w:sz w:val="28"/>
          <w:szCs w:val="28"/>
        </w:rPr>
        <w:t>（一）对学校后勤管理和服务</w:t>
      </w:r>
      <w:r w:rsidR="00F0142F" w:rsidRPr="00B359C3">
        <w:rPr>
          <w:rFonts w:asciiTheme="minorEastAsia" w:eastAsiaTheme="minorEastAsia" w:hAnsiTheme="minorEastAsia" w:cs="宋体" w:hint="eastAsia"/>
          <w:kern w:val="0"/>
          <w:sz w:val="28"/>
          <w:szCs w:val="28"/>
        </w:rPr>
        <w:t>的</w:t>
      </w:r>
      <w:r w:rsidRPr="00B359C3">
        <w:rPr>
          <w:rFonts w:asciiTheme="minorEastAsia" w:eastAsiaTheme="minorEastAsia" w:hAnsiTheme="minorEastAsia" w:cs="宋体" w:hint="eastAsia"/>
          <w:kern w:val="0"/>
          <w:sz w:val="28"/>
          <w:szCs w:val="28"/>
        </w:rPr>
        <w:t>相关规章制度具有知情权，享有规定的检查权、调查权和建议权；</w:t>
      </w:r>
    </w:p>
    <w:p w:rsidR="004E0B9B" w:rsidRPr="00B359C3" w:rsidRDefault="004E0B9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sidRPr="00B359C3">
        <w:rPr>
          <w:rFonts w:asciiTheme="minorEastAsia" w:eastAsiaTheme="minorEastAsia" w:hAnsiTheme="minorEastAsia" w:cs="宋体" w:hint="eastAsia"/>
          <w:kern w:val="0"/>
          <w:sz w:val="28"/>
          <w:szCs w:val="28"/>
        </w:rPr>
        <w:t>（二）可受邀参加或列席后勤有关工作会议，了解后勤工作安排；</w:t>
      </w:r>
    </w:p>
    <w:p w:rsidR="004E0B9B" w:rsidRPr="00B359C3" w:rsidRDefault="004E0B9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sidRPr="00B359C3">
        <w:rPr>
          <w:rFonts w:asciiTheme="minorEastAsia" w:eastAsiaTheme="minorEastAsia" w:hAnsiTheme="minorEastAsia" w:cs="宋体" w:hint="eastAsia"/>
          <w:kern w:val="0"/>
          <w:sz w:val="28"/>
          <w:szCs w:val="28"/>
        </w:rPr>
        <w:t>（三）向师生积极宣传后勤管理的各项规章制度</w:t>
      </w:r>
      <w:r w:rsidR="00F0142F" w:rsidRPr="00B359C3">
        <w:rPr>
          <w:rFonts w:asciiTheme="minorEastAsia" w:eastAsiaTheme="minorEastAsia" w:hAnsiTheme="minorEastAsia" w:cs="宋体" w:hint="eastAsia"/>
          <w:kern w:val="0"/>
          <w:sz w:val="28"/>
          <w:szCs w:val="28"/>
        </w:rPr>
        <w:t>；</w:t>
      </w:r>
    </w:p>
    <w:p w:rsidR="004E0B9B" w:rsidRPr="00B359C3" w:rsidRDefault="004E0B9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sidRPr="00B359C3">
        <w:rPr>
          <w:rFonts w:asciiTheme="minorEastAsia" w:eastAsiaTheme="minorEastAsia" w:hAnsiTheme="minorEastAsia" w:cs="宋体" w:hint="eastAsia"/>
          <w:kern w:val="0"/>
          <w:sz w:val="28"/>
          <w:szCs w:val="28"/>
        </w:rPr>
        <w:lastRenderedPageBreak/>
        <w:t>（四）担任特邀监督员期间，不得接受被检查单位的任何报酬；</w:t>
      </w:r>
    </w:p>
    <w:p w:rsidR="004E0B9B" w:rsidRPr="00B359C3" w:rsidRDefault="004E0B9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sidRPr="00B359C3">
        <w:rPr>
          <w:rFonts w:asciiTheme="minorEastAsia" w:eastAsiaTheme="minorEastAsia" w:hAnsiTheme="minorEastAsia" w:cs="宋体" w:hint="eastAsia"/>
          <w:kern w:val="0"/>
          <w:sz w:val="28"/>
          <w:szCs w:val="28"/>
        </w:rPr>
        <w:t>（五）服从后勤处的工作安排，积极参加检查督促工作，遵守后勤管理工作程序、规定和纪律要求；</w:t>
      </w:r>
    </w:p>
    <w:p w:rsidR="004E0B9B" w:rsidRPr="00B359C3" w:rsidRDefault="004E0B9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sidRPr="00B359C3">
        <w:rPr>
          <w:rFonts w:asciiTheme="minorEastAsia" w:eastAsiaTheme="minorEastAsia" w:hAnsiTheme="minorEastAsia" w:cs="宋体" w:hint="eastAsia"/>
          <w:kern w:val="0"/>
          <w:sz w:val="28"/>
          <w:szCs w:val="28"/>
        </w:rPr>
        <w:t>（六）保守</w:t>
      </w:r>
      <w:r w:rsidR="00F0142F" w:rsidRPr="00B359C3">
        <w:rPr>
          <w:rFonts w:asciiTheme="minorEastAsia" w:eastAsiaTheme="minorEastAsia" w:hAnsiTheme="minorEastAsia" w:cs="宋体" w:hint="eastAsia"/>
          <w:kern w:val="0"/>
          <w:sz w:val="28"/>
          <w:szCs w:val="28"/>
        </w:rPr>
        <w:t>学校</w:t>
      </w:r>
      <w:r w:rsidRPr="00B359C3">
        <w:rPr>
          <w:rFonts w:asciiTheme="minorEastAsia" w:eastAsiaTheme="minorEastAsia" w:hAnsiTheme="minorEastAsia" w:cs="宋体" w:hint="eastAsia"/>
          <w:kern w:val="0"/>
          <w:sz w:val="28"/>
          <w:szCs w:val="28"/>
        </w:rPr>
        <w:t>后勤管理的</w:t>
      </w:r>
      <w:r w:rsidR="00F0142F" w:rsidRPr="00B359C3">
        <w:rPr>
          <w:rFonts w:asciiTheme="minorEastAsia" w:eastAsiaTheme="minorEastAsia" w:hAnsiTheme="minorEastAsia" w:cs="宋体" w:hint="eastAsia"/>
          <w:kern w:val="0"/>
          <w:sz w:val="28"/>
          <w:szCs w:val="28"/>
        </w:rPr>
        <w:t>工作机密</w:t>
      </w:r>
      <w:r w:rsidRPr="00B359C3">
        <w:rPr>
          <w:rFonts w:asciiTheme="minorEastAsia" w:eastAsiaTheme="minorEastAsia" w:hAnsiTheme="minorEastAsia" w:cs="宋体" w:hint="eastAsia"/>
          <w:kern w:val="0"/>
          <w:sz w:val="28"/>
          <w:szCs w:val="28"/>
        </w:rPr>
        <w:t>；</w:t>
      </w:r>
    </w:p>
    <w:p w:rsidR="004E0B9B" w:rsidRPr="00B359C3" w:rsidRDefault="004E0B9B" w:rsidP="008E6550">
      <w:pPr>
        <w:widowControl/>
        <w:spacing w:before="100" w:after="100" w:line="400" w:lineRule="exact"/>
        <w:ind w:firstLineChars="200" w:firstLine="562"/>
        <w:jc w:val="left"/>
        <w:rPr>
          <w:rFonts w:asciiTheme="minorEastAsia" w:eastAsiaTheme="minorEastAsia" w:hAnsiTheme="minorEastAsia" w:cs="宋体"/>
          <w:kern w:val="0"/>
          <w:sz w:val="28"/>
          <w:szCs w:val="28"/>
        </w:rPr>
      </w:pPr>
      <w:r w:rsidRPr="008E6550">
        <w:rPr>
          <w:rFonts w:asciiTheme="minorEastAsia" w:eastAsiaTheme="minorEastAsia" w:hAnsiTheme="minorEastAsia" w:cs="宋体" w:hint="eastAsia"/>
          <w:b/>
          <w:kern w:val="0"/>
          <w:sz w:val="28"/>
          <w:szCs w:val="28"/>
        </w:rPr>
        <w:t>第五条</w:t>
      </w:r>
      <w:r w:rsidR="002B5B72">
        <w:rPr>
          <w:rFonts w:asciiTheme="minorEastAsia" w:eastAsiaTheme="minorEastAsia" w:hAnsiTheme="minorEastAsia" w:cs="宋体" w:hint="eastAsia"/>
          <w:kern w:val="0"/>
          <w:sz w:val="28"/>
          <w:szCs w:val="28"/>
        </w:rPr>
        <w:t xml:space="preserve"> </w:t>
      </w:r>
      <w:r w:rsidRPr="00B359C3">
        <w:rPr>
          <w:rFonts w:asciiTheme="minorEastAsia" w:eastAsiaTheme="minorEastAsia" w:hAnsiTheme="minorEastAsia" w:cs="宋体" w:hint="eastAsia"/>
          <w:kern w:val="0"/>
          <w:sz w:val="28"/>
          <w:szCs w:val="28"/>
        </w:rPr>
        <w:t>特邀监督员一般须经由</w:t>
      </w:r>
      <w:r w:rsidR="00F0142F" w:rsidRPr="00B359C3">
        <w:rPr>
          <w:rFonts w:asciiTheme="minorEastAsia" w:eastAsiaTheme="minorEastAsia" w:hAnsiTheme="minorEastAsia" w:cs="宋体" w:hint="eastAsia"/>
          <w:kern w:val="0"/>
          <w:sz w:val="28"/>
          <w:szCs w:val="28"/>
        </w:rPr>
        <w:t>所在</w:t>
      </w:r>
      <w:r w:rsidRPr="00B359C3">
        <w:rPr>
          <w:rFonts w:asciiTheme="minorEastAsia" w:eastAsiaTheme="minorEastAsia" w:hAnsiTheme="minorEastAsia" w:cs="宋体" w:hint="eastAsia"/>
          <w:kern w:val="0"/>
          <w:sz w:val="28"/>
          <w:szCs w:val="28"/>
        </w:rPr>
        <w:t>部门、</w:t>
      </w:r>
      <w:r w:rsidR="00F0142F" w:rsidRPr="00B359C3">
        <w:rPr>
          <w:rFonts w:asciiTheme="minorEastAsia" w:eastAsiaTheme="minorEastAsia" w:hAnsiTheme="minorEastAsia" w:cs="宋体" w:hint="eastAsia"/>
          <w:kern w:val="0"/>
          <w:sz w:val="28"/>
          <w:szCs w:val="28"/>
        </w:rPr>
        <w:t>二级院（系）</w:t>
      </w:r>
      <w:r w:rsidRPr="00B359C3">
        <w:rPr>
          <w:rFonts w:asciiTheme="minorEastAsia" w:eastAsiaTheme="minorEastAsia" w:hAnsiTheme="minorEastAsia" w:cs="宋体" w:hint="eastAsia"/>
          <w:kern w:val="0"/>
          <w:sz w:val="28"/>
          <w:szCs w:val="28"/>
        </w:rPr>
        <w:t>推荐，后勤处组织选聘，并经被选聘人同意后正式产生，由</w:t>
      </w:r>
      <w:r w:rsidR="00F0142F" w:rsidRPr="00B359C3">
        <w:rPr>
          <w:rFonts w:asciiTheme="minorEastAsia" w:eastAsiaTheme="minorEastAsia" w:hAnsiTheme="minorEastAsia" w:cs="宋体" w:hint="eastAsia"/>
          <w:kern w:val="0"/>
          <w:sz w:val="28"/>
          <w:szCs w:val="28"/>
        </w:rPr>
        <w:t>学校</w:t>
      </w:r>
      <w:r w:rsidRPr="00B359C3">
        <w:rPr>
          <w:rFonts w:asciiTheme="minorEastAsia" w:eastAsiaTheme="minorEastAsia" w:hAnsiTheme="minorEastAsia" w:cs="宋体" w:hint="eastAsia"/>
          <w:kern w:val="0"/>
          <w:sz w:val="28"/>
          <w:szCs w:val="28"/>
        </w:rPr>
        <w:t>颁发聘书。</w:t>
      </w:r>
    </w:p>
    <w:p w:rsidR="004E0B9B" w:rsidRPr="00B359C3" w:rsidRDefault="004E0B9B" w:rsidP="008E6550">
      <w:pPr>
        <w:widowControl/>
        <w:spacing w:before="100" w:after="100" w:line="400" w:lineRule="exact"/>
        <w:ind w:firstLineChars="200" w:firstLine="562"/>
        <w:jc w:val="left"/>
        <w:rPr>
          <w:rFonts w:asciiTheme="minorEastAsia" w:eastAsiaTheme="minorEastAsia" w:hAnsiTheme="minorEastAsia" w:cs="宋体"/>
          <w:kern w:val="0"/>
          <w:sz w:val="28"/>
          <w:szCs w:val="28"/>
        </w:rPr>
      </w:pPr>
      <w:r w:rsidRPr="008E6550">
        <w:rPr>
          <w:rFonts w:asciiTheme="minorEastAsia" w:eastAsiaTheme="minorEastAsia" w:hAnsiTheme="minorEastAsia" w:cs="宋体" w:hint="eastAsia"/>
          <w:b/>
          <w:kern w:val="0"/>
          <w:sz w:val="28"/>
          <w:szCs w:val="28"/>
        </w:rPr>
        <w:t>第六条</w:t>
      </w:r>
      <w:r w:rsidRPr="00B359C3">
        <w:rPr>
          <w:rFonts w:asciiTheme="minorEastAsia" w:eastAsiaTheme="minorEastAsia" w:hAnsiTheme="minorEastAsia" w:cs="宋体" w:hint="eastAsia"/>
          <w:kern w:val="0"/>
          <w:sz w:val="28"/>
          <w:szCs w:val="28"/>
        </w:rPr>
        <w:t xml:space="preserve"> 后勤处负责特邀监督员的聘请、培训、工作管理及考核评价。</w:t>
      </w:r>
    </w:p>
    <w:p w:rsidR="004E0B9B" w:rsidRPr="00B359C3" w:rsidRDefault="004E0B9B" w:rsidP="008E6550">
      <w:pPr>
        <w:widowControl/>
        <w:spacing w:before="100" w:after="100" w:line="400" w:lineRule="exact"/>
        <w:ind w:firstLineChars="200" w:firstLine="562"/>
        <w:jc w:val="left"/>
        <w:rPr>
          <w:rFonts w:asciiTheme="minorEastAsia" w:eastAsiaTheme="minorEastAsia" w:hAnsiTheme="minorEastAsia" w:cs="宋体"/>
          <w:kern w:val="0"/>
          <w:sz w:val="28"/>
          <w:szCs w:val="28"/>
        </w:rPr>
      </w:pPr>
      <w:r w:rsidRPr="008E6550">
        <w:rPr>
          <w:rFonts w:asciiTheme="minorEastAsia" w:eastAsiaTheme="minorEastAsia" w:hAnsiTheme="minorEastAsia" w:cs="宋体" w:hint="eastAsia"/>
          <w:b/>
          <w:kern w:val="0"/>
          <w:sz w:val="28"/>
          <w:szCs w:val="28"/>
        </w:rPr>
        <w:t>第七条</w:t>
      </w:r>
      <w:r w:rsidR="002B5B72">
        <w:rPr>
          <w:rFonts w:asciiTheme="minorEastAsia" w:eastAsiaTheme="minorEastAsia" w:hAnsiTheme="minorEastAsia" w:cs="宋体" w:hint="eastAsia"/>
          <w:kern w:val="0"/>
          <w:sz w:val="28"/>
          <w:szCs w:val="28"/>
        </w:rPr>
        <w:t xml:space="preserve"> </w:t>
      </w:r>
      <w:r w:rsidRPr="00B359C3">
        <w:rPr>
          <w:rFonts w:asciiTheme="minorEastAsia" w:eastAsiaTheme="minorEastAsia" w:hAnsiTheme="minorEastAsia" w:cs="宋体" w:hint="eastAsia"/>
          <w:kern w:val="0"/>
          <w:sz w:val="28"/>
          <w:szCs w:val="28"/>
        </w:rPr>
        <w:t>特邀监督员的聘任期限一般为壹年，期满后</w:t>
      </w:r>
      <w:r w:rsidR="00F0142F" w:rsidRPr="00B359C3">
        <w:rPr>
          <w:rFonts w:asciiTheme="minorEastAsia" w:eastAsiaTheme="minorEastAsia" w:hAnsiTheme="minorEastAsia" w:cs="宋体" w:hint="eastAsia"/>
          <w:kern w:val="0"/>
          <w:sz w:val="28"/>
          <w:szCs w:val="28"/>
        </w:rPr>
        <w:t>聘期</w:t>
      </w:r>
      <w:r w:rsidRPr="00B359C3">
        <w:rPr>
          <w:rFonts w:asciiTheme="minorEastAsia" w:eastAsiaTheme="minorEastAsia" w:hAnsiTheme="minorEastAsia" w:cs="宋体" w:hint="eastAsia"/>
          <w:kern w:val="0"/>
          <w:sz w:val="28"/>
          <w:szCs w:val="28"/>
        </w:rPr>
        <w:t>自然</w:t>
      </w:r>
      <w:r w:rsidR="00F0142F" w:rsidRPr="00B359C3">
        <w:rPr>
          <w:rFonts w:asciiTheme="minorEastAsia" w:eastAsiaTheme="minorEastAsia" w:hAnsiTheme="minorEastAsia" w:cs="宋体" w:hint="eastAsia"/>
          <w:kern w:val="0"/>
          <w:sz w:val="28"/>
          <w:szCs w:val="28"/>
        </w:rPr>
        <w:t>终止</w:t>
      </w:r>
      <w:r w:rsidRPr="00B359C3">
        <w:rPr>
          <w:rFonts w:asciiTheme="minorEastAsia" w:eastAsiaTheme="minorEastAsia" w:hAnsiTheme="minorEastAsia" w:cs="宋体" w:hint="eastAsia"/>
          <w:kern w:val="0"/>
          <w:sz w:val="28"/>
          <w:szCs w:val="28"/>
        </w:rPr>
        <w:t>；因自身原因不能或不适宜履行职责的，可提前解除聘任。</w:t>
      </w:r>
    </w:p>
    <w:p w:rsidR="004E0B9B" w:rsidRPr="00B359C3" w:rsidRDefault="004E0B9B" w:rsidP="008E6550">
      <w:pPr>
        <w:widowControl/>
        <w:spacing w:before="100" w:after="100" w:line="400" w:lineRule="exact"/>
        <w:ind w:firstLineChars="200" w:firstLine="562"/>
        <w:jc w:val="left"/>
        <w:rPr>
          <w:rFonts w:asciiTheme="minorEastAsia" w:eastAsiaTheme="minorEastAsia" w:hAnsiTheme="minorEastAsia" w:cs="宋体"/>
          <w:kern w:val="0"/>
          <w:sz w:val="28"/>
          <w:szCs w:val="28"/>
        </w:rPr>
      </w:pPr>
      <w:r w:rsidRPr="008E6550">
        <w:rPr>
          <w:rFonts w:asciiTheme="minorEastAsia" w:eastAsiaTheme="minorEastAsia" w:hAnsiTheme="minorEastAsia" w:cs="宋体" w:hint="eastAsia"/>
          <w:b/>
          <w:kern w:val="0"/>
          <w:sz w:val="28"/>
          <w:szCs w:val="28"/>
        </w:rPr>
        <w:t>第八条</w:t>
      </w:r>
      <w:r w:rsidRPr="00B359C3">
        <w:rPr>
          <w:rFonts w:asciiTheme="minorEastAsia" w:eastAsiaTheme="minorEastAsia" w:hAnsiTheme="minorEastAsia" w:cs="宋体" w:hint="eastAsia"/>
          <w:kern w:val="0"/>
          <w:sz w:val="28"/>
          <w:szCs w:val="28"/>
        </w:rPr>
        <w:t xml:space="preserve"> 特邀监督员工作程序</w:t>
      </w:r>
    </w:p>
    <w:p w:rsidR="002B5B72" w:rsidRDefault="002B5B72" w:rsidP="002B5B72">
      <w:pPr>
        <w:pStyle w:val="a5"/>
        <w:widowControl/>
        <w:numPr>
          <w:ilvl w:val="0"/>
          <w:numId w:val="2"/>
        </w:numPr>
        <w:spacing w:before="100" w:after="100" w:line="400" w:lineRule="exact"/>
        <w:ind w:firstLineChars="0"/>
        <w:jc w:val="left"/>
        <w:rPr>
          <w:rFonts w:asciiTheme="minorEastAsia" w:eastAsiaTheme="minorEastAsia" w:hAnsiTheme="minorEastAsia" w:cs="宋体"/>
          <w:kern w:val="0"/>
          <w:sz w:val="28"/>
          <w:szCs w:val="28"/>
        </w:rPr>
      </w:pPr>
      <w:r w:rsidRPr="002B5B72">
        <w:rPr>
          <w:rFonts w:asciiTheme="minorEastAsia" w:eastAsiaTheme="minorEastAsia" w:hAnsiTheme="minorEastAsia" w:cs="宋体" w:hint="eastAsia"/>
          <w:kern w:val="0"/>
          <w:sz w:val="28"/>
          <w:szCs w:val="28"/>
        </w:rPr>
        <w:t>特邀监督员可以自主开展对后勤服务质量的日常检查、</w:t>
      </w:r>
      <w:r>
        <w:rPr>
          <w:rFonts w:asciiTheme="minorEastAsia" w:eastAsiaTheme="minorEastAsia" w:hAnsiTheme="minorEastAsia" w:cs="宋体" w:hint="eastAsia"/>
          <w:kern w:val="0"/>
          <w:sz w:val="28"/>
          <w:szCs w:val="28"/>
        </w:rPr>
        <w:t>监督及反馈</w:t>
      </w:r>
    </w:p>
    <w:p w:rsidR="002B5B72" w:rsidRPr="002B5B72" w:rsidRDefault="002B5B72" w:rsidP="002B5B72">
      <w:pPr>
        <w:widowControl/>
        <w:spacing w:before="100" w:after="100" w:line="400" w:lineRule="exact"/>
        <w:jc w:val="left"/>
        <w:rPr>
          <w:rFonts w:asciiTheme="minorEastAsia" w:eastAsiaTheme="minorEastAsia" w:hAnsiTheme="minorEastAsia" w:cs="宋体"/>
          <w:kern w:val="0"/>
          <w:sz w:val="28"/>
          <w:szCs w:val="28"/>
        </w:rPr>
      </w:pPr>
      <w:r w:rsidRPr="002B5B72">
        <w:rPr>
          <w:rFonts w:asciiTheme="minorEastAsia" w:eastAsiaTheme="minorEastAsia" w:hAnsiTheme="minorEastAsia" w:cs="宋体" w:hint="eastAsia"/>
          <w:kern w:val="0"/>
          <w:sz w:val="28"/>
          <w:szCs w:val="28"/>
        </w:rPr>
        <w:t>情况；</w:t>
      </w:r>
    </w:p>
    <w:p w:rsidR="00796202" w:rsidRDefault="002B5B72" w:rsidP="002B5B72">
      <w:pPr>
        <w:pStyle w:val="a5"/>
        <w:widowControl/>
        <w:numPr>
          <w:ilvl w:val="0"/>
          <w:numId w:val="2"/>
        </w:numPr>
        <w:spacing w:before="100" w:after="100" w:line="400" w:lineRule="exact"/>
        <w:ind w:firstLineChars="0"/>
        <w:jc w:val="left"/>
        <w:rPr>
          <w:rFonts w:asciiTheme="minorEastAsia" w:eastAsiaTheme="minorEastAsia" w:hAnsiTheme="minorEastAsia" w:cs="宋体"/>
          <w:kern w:val="0"/>
          <w:sz w:val="28"/>
          <w:szCs w:val="28"/>
        </w:rPr>
      </w:pPr>
      <w:r w:rsidRPr="002B5B72">
        <w:rPr>
          <w:rFonts w:asciiTheme="minorEastAsia" w:eastAsiaTheme="minorEastAsia" w:hAnsiTheme="minorEastAsia" w:cs="宋体" w:hint="eastAsia"/>
          <w:kern w:val="0"/>
          <w:sz w:val="28"/>
          <w:szCs w:val="28"/>
        </w:rPr>
        <w:t>特邀监督员</w:t>
      </w:r>
      <w:r>
        <w:rPr>
          <w:rFonts w:asciiTheme="minorEastAsia" w:eastAsiaTheme="minorEastAsia" w:hAnsiTheme="minorEastAsia" w:cs="宋体" w:hint="eastAsia"/>
          <w:kern w:val="0"/>
          <w:sz w:val="28"/>
          <w:szCs w:val="28"/>
        </w:rPr>
        <w:t>也可以由后勤处安排具体工作内容，</w:t>
      </w:r>
      <w:r w:rsidR="004E0B9B" w:rsidRPr="002B5B72">
        <w:rPr>
          <w:rFonts w:asciiTheme="minorEastAsia" w:eastAsiaTheme="minorEastAsia" w:hAnsiTheme="minorEastAsia" w:cs="宋体" w:hint="eastAsia"/>
          <w:kern w:val="0"/>
          <w:sz w:val="28"/>
          <w:szCs w:val="28"/>
        </w:rPr>
        <w:t>后勤处</w:t>
      </w:r>
      <w:r>
        <w:rPr>
          <w:rFonts w:asciiTheme="minorEastAsia" w:eastAsiaTheme="minorEastAsia" w:hAnsiTheme="minorEastAsia" w:cs="宋体" w:hint="eastAsia"/>
          <w:kern w:val="0"/>
          <w:sz w:val="28"/>
          <w:szCs w:val="28"/>
        </w:rPr>
        <w:t>安</w:t>
      </w:r>
      <w:r w:rsidRPr="00796202">
        <w:rPr>
          <w:rFonts w:asciiTheme="minorEastAsia" w:eastAsiaTheme="minorEastAsia" w:hAnsiTheme="minorEastAsia" w:cs="宋体" w:hint="eastAsia"/>
          <w:kern w:val="0"/>
          <w:sz w:val="28"/>
          <w:szCs w:val="28"/>
        </w:rPr>
        <w:t>排工作时</w:t>
      </w:r>
    </w:p>
    <w:p w:rsidR="004E0B9B" w:rsidRPr="00796202" w:rsidRDefault="002B5B72" w:rsidP="00796202">
      <w:pPr>
        <w:widowControl/>
        <w:spacing w:before="100" w:after="100" w:line="400" w:lineRule="exact"/>
        <w:jc w:val="left"/>
        <w:rPr>
          <w:rFonts w:asciiTheme="minorEastAsia" w:eastAsiaTheme="minorEastAsia" w:hAnsiTheme="minorEastAsia" w:cs="宋体"/>
          <w:kern w:val="0"/>
          <w:sz w:val="28"/>
          <w:szCs w:val="28"/>
        </w:rPr>
      </w:pPr>
      <w:r w:rsidRPr="00796202">
        <w:rPr>
          <w:rFonts w:asciiTheme="minorEastAsia" w:eastAsiaTheme="minorEastAsia" w:hAnsiTheme="minorEastAsia" w:cs="宋体" w:hint="eastAsia"/>
          <w:kern w:val="0"/>
          <w:sz w:val="28"/>
          <w:szCs w:val="28"/>
        </w:rPr>
        <w:t>须向特邀监督员说明时间、地点</w:t>
      </w:r>
      <w:r w:rsidR="004E0B9B" w:rsidRPr="00796202">
        <w:rPr>
          <w:rFonts w:asciiTheme="minorEastAsia" w:eastAsiaTheme="minorEastAsia" w:hAnsiTheme="minorEastAsia" w:cs="宋体" w:hint="eastAsia"/>
          <w:kern w:val="0"/>
          <w:sz w:val="28"/>
          <w:szCs w:val="28"/>
        </w:rPr>
        <w:t>以及相关的其它事项；</w:t>
      </w:r>
    </w:p>
    <w:p w:rsidR="004E0B9B" w:rsidRPr="00B359C3" w:rsidRDefault="004E0B9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sidRPr="00B359C3">
        <w:rPr>
          <w:rFonts w:asciiTheme="minorEastAsia" w:eastAsiaTheme="minorEastAsia" w:hAnsiTheme="minorEastAsia" w:cs="宋体" w:hint="eastAsia"/>
          <w:kern w:val="0"/>
          <w:sz w:val="28"/>
          <w:szCs w:val="28"/>
        </w:rPr>
        <w:t>（三）特邀监督员实施监督时须挂牌上岗；</w:t>
      </w:r>
    </w:p>
    <w:p w:rsidR="004E0B9B" w:rsidRPr="00B359C3" w:rsidRDefault="004E0B9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r w:rsidRPr="00B359C3">
        <w:rPr>
          <w:rFonts w:asciiTheme="minorEastAsia" w:eastAsiaTheme="minorEastAsia" w:hAnsiTheme="minorEastAsia" w:cs="宋体" w:hint="eastAsia"/>
          <w:kern w:val="0"/>
          <w:sz w:val="28"/>
          <w:szCs w:val="28"/>
        </w:rPr>
        <w:t>（四）特邀监督员在履行完毕相关监督工作后，应将检查监督情况及时向后勤处反馈，特殊情况时须书面反映。</w:t>
      </w:r>
    </w:p>
    <w:p w:rsidR="004E0B9B" w:rsidRPr="00B359C3" w:rsidRDefault="004E0B9B" w:rsidP="008E6550">
      <w:pPr>
        <w:widowControl/>
        <w:spacing w:before="100" w:after="100" w:line="400" w:lineRule="exact"/>
        <w:ind w:firstLineChars="200" w:firstLine="562"/>
        <w:jc w:val="left"/>
        <w:rPr>
          <w:rFonts w:asciiTheme="minorEastAsia" w:eastAsiaTheme="minorEastAsia" w:hAnsiTheme="minorEastAsia" w:cs="宋体"/>
          <w:kern w:val="0"/>
          <w:sz w:val="28"/>
          <w:szCs w:val="28"/>
        </w:rPr>
      </w:pPr>
      <w:r w:rsidRPr="008E6550">
        <w:rPr>
          <w:rFonts w:asciiTheme="minorEastAsia" w:eastAsiaTheme="minorEastAsia" w:hAnsiTheme="minorEastAsia" w:cs="宋体" w:hint="eastAsia"/>
          <w:b/>
          <w:kern w:val="0"/>
          <w:sz w:val="28"/>
          <w:szCs w:val="28"/>
        </w:rPr>
        <w:t>第九条</w:t>
      </w:r>
      <w:r w:rsidRPr="00B359C3">
        <w:rPr>
          <w:rFonts w:asciiTheme="minorEastAsia" w:eastAsiaTheme="minorEastAsia" w:hAnsiTheme="minorEastAsia" w:cs="宋体" w:hint="eastAsia"/>
          <w:kern w:val="0"/>
          <w:sz w:val="28"/>
          <w:szCs w:val="28"/>
        </w:rPr>
        <w:t xml:space="preserve"> 后勤处应积极支持配合特邀监督员工作，学校每年将对特邀监督员进行评优表彰。</w:t>
      </w:r>
    </w:p>
    <w:p w:rsidR="004E0B9B" w:rsidRDefault="004E0B9B" w:rsidP="008E6550">
      <w:pPr>
        <w:widowControl/>
        <w:spacing w:before="100" w:after="100" w:line="400" w:lineRule="exact"/>
        <w:ind w:firstLineChars="200" w:firstLine="562"/>
        <w:jc w:val="left"/>
        <w:rPr>
          <w:rFonts w:asciiTheme="minorEastAsia" w:eastAsiaTheme="minorEastAsia" w:hAnsiTheme="minorEastAsia" w:cs="宋体"/>
          <w:kern w:val="0"/>
          <w:sz w:val="28"/>
          <w:szCs w:val="28"/>
        </w:rPr>
      </w:pPr>
      <w:r w:rsidRPr="008E6550">
        <w:rPr>
          <w:rFonts w:asciiTheme="minorEastAsia" w:eastAsiaTheme="minorEastAsia" w:hAnsiTheme="minorEastAsia" w:cs="宋体" w:hint="eastAsia"/>
          <w:b/>
          <w:kern w:val="0"/>
          <w:sz w:val="28"/>
          <w:szCs w:val="28"/>
        </w:rPr>
        <w:t>第十条</w:t>
      </w:r>
      <w:r w:rsidRPr="00B359C3">
        <w:rPr>
          <w:rFonts w:asciiTheme="minorEastAsia" w:eastAsiaTheme="minorEastAsia" w:hAnsiTheme="minorEastAsia" w:cs="宋体" w:hint="eastAsia"/>
          <w:kern w:val="0"/>
          <w:sz w:val="28"/>
          <w:szCs w:val="28"/>
        </w:rPr>
        <w:t xml:space="preserve"> 本办法自下发之日起执行。</w:t>
      </w:r>
    </w:p>
    <w:p w:rsidR="000A45EB" w:rsidRDefault="000A45E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p>
    <w:p w:rsidR="000A45EB" w:rsidRDefault="000A45E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p>
    <w:p w:rsidR="000A45EB" w:rsidRDefault="000A45E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p>
    <w:p w:rsidR="000A45EB" w:rsidRDefault="000A45EB" w:rsidP="001C1DA6">
      <w:pPr>
        <w:widowControl/>
        <w:spacing w:before="100" w:after="100" w:line="400" w:lineRule="exact"/>
        <w:ind w:firstLineChars="200" w:firstLine="560"/>
        <w:jc w:val="left"/>
        <w:rPr>
          <w:rFonts w:asciiTheme="minorEastAsia" w:eastAsiaTheme="minorEastAsia" w:hAnsiTheme="minorEastAsia" w:cs="宋体"/>
          <w:kern w:val="0"/>
          <w:sz w:val="28"/>
          <w:szCs w:val="28"/>
        </w:rPr>
      </w:pPr>
    </w:p>
    <w:p w:rsidR="000A45EB" w:rsidRDefault="000A45EB" w:rsidP="000A45EB">
      <w:pPr>
        <w:widowControl/>
        <w:spacing w:before="100" w:after="100" w:line="400" w:lineRule="exact"/>
        <w:ind w:right="560" w:firstLineChars="200" w:firstLine="560"/>
        <w:jc w:val="righ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三江学院</w:t>
      </w:r>
    </w:p>
    <w:p w:rsidR="000A45EB" w:rsidRPr="00B359C3" w:rsidRDefault="000A45EB" w:rsidP="000A45EB">
      <w:pPr>
        <w:widowControl/>
        <w:spacing w:before="100" w:after="100" w:line="400" w:lineRule="exact"/>
        <w:ind w:firstLineChars="200" w:firstLine="560"/>
        <w:jc w:val="righ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2018年</w:t>
      </w:r>
      <w:r w:rsidR="00EB07F2">
        <w:rPr>
          <w:rFonts w:asciiTheme="minorEastAsia" w:eastAsiaTheme="minorEastAsia" w:hAnsiTheme="minorEastAsia" w:cs="宋体" w:hint="eastAsia"/>
          <w:kern w:val="0"/>
          <w:sz w:val="28"/>
          <w:szCs w:val="28"/>
        </w:rPr>
        <w:t>5</w:t>
      </w:r>
      <w:r>
        <w:rPr>
          <w:rFonts w:asciiTheme="minorEastAsia" w:eastAsiaTheme="minorEastAsia" w:hAnsiTheme="minorEastAsia" w:cs="宋体" w:hint="eastAsia"/>
          <w:kern w:val="0"/>
          <w:sz w:val="28"/>
          <w:szCs w:val="28"/>
        </w:rPr>
        <w:t>月</w:t>
      </w:r>
      <w:r w:rsidR="00EB07F2">
        <w:rPr>
          <w:rFonts w:asciiTheme="minorEastAsia" w:eastAsiaTheme="minorEastAsia" w:hAnsiTheme="minorEastAsia" w:cs="宋体" w:hint="eastAsia"/>
          <w:kern w:val="0"/>
          <w:sz w:val="28"/>
          <w:szCs w:val="28"/>
        </w:rPr>
        <w:t>29</w:t>
      </w:r>
      <w:r>
        <w:rPr>
          <w:rFonts w:asciiTheme="minorEastAsia" w:eastAsiaTheme="minorEastAsia" w:hAnsiTheme="minorEastAsia" w:cs="宋体" w:hint="eastAsia"/>
          <w:kern w:val="0"/>
          <w:sz w:val="28"/>
          <w:szCs w:val="28"/>
        </w:rPr>
        <w:t>日</w:t>
      </w:r>
    </w:p>
    <w:p w:rsidR="004E0B9B" w:rsidRPr="00B359C3" w:rsidRDefault="004E0B9B" w:rsidP="004E0B9B">
      <w:pPr>
        <w:widowControl/>
        <w:spacing w:line="560" w:lineRule="exact"/>
        <w:rPr>
          <w:rFonts w:asciiTheme="minorEastAsia" w:eastAsiaTheme="minorEastAsia" w:hAnsiTheme="minorEastAsia" w:cs="宋体"/>
          <w:b/>
          <w:bCs/>
          <w:kern w:val="0"/>
          <w:sz w:val="28"/>
          <w:szCs w:val="28"/>
        </w:rPr>
      </w:pPr>
    </w:p>
    <w:p w:rsidR="004E0B9B" w:rsidRPr="00B359C3" w:rsidRDefault="004E0B9B">
      <w:pPr>
        <w:rPr>
          <w:rFonts w:asciiTheme="minorEastAsia" w:eastAsiaTheme="minorEastAsia" w:hAnsiTheme="minorEastAsia"/>
          <w:sz w:val="28"/>
          <w:szCs w:val="28"/>
        </w:rPr>
      </w:pPr>
    </w:p>
    <w:p w:rsidR="00380C38" w:rsidRPr="00B359C3" w:rsidRDefault="00380C38">
      <w:pPr>
        <w:rPr>
          <w:rFonts w:asciiTheme="minorEastAsia" w:eastAsiaTheme="minorEastAsia" w:hAnsiTheme="minorEastAsia"/>
          <w:sz w:val="28"/>
          <w:szCs w:val="28"/>
        </w:rPr>
      </w:pPr>
    </w:p>
    <w:p w:rsidR="00380C38" w:rsidRPr="00B359C3" w:rsidRDefault="00380C38">
      <w:pPr>
        <w:rPr>
          <w:rFonts w:asciiTheme="minorEastAsia" w:eastAsiaTheme="minorEastAsia" w:hAnsiTheme="minorEastAsia"/>
          <w:sz w:val="28"/>
          <w:szCs w:val="28"/>
        </w:rPr>
      </w:pPr>
      <w:bookmarkStart w:id="0" w:name="_GoBack"/>
      <w:bookmarkEnd w:id="0"/>
    </w:p>
    <w:sectPr w:rsidR="00380C38" w:rsidRPr="00B359C3" w:rsidSect="00297DA1">
      <w:pgSz w:w="11906" w:h="16838"/>
      <w:pgMar w:top="1134"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0EF" w:rsidRDefault="008420EF" w:rsidP="008B1C13">
      <w:r>
        <w:separator/>
      </w:r>
    </w:p>
  </w:endnote>
  <w:endnote w:type="continuationSeparator" w:id="0">
    <w:p w:rsidR="008420EF" w:rsidRDefault="008420EF" w:rsidP="008B1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0EF" w:rsidRDefault="008420EF" w:rsidP="008B1C13">
      <w:r>
        <w:separator/>
      </w:r>
    </w:p>
  </w:footnote>
  <w:footnote w:type="continuationSeparator" w:id="0">
    <w:p w:rsidR="008420EF" w:rsidRDefault="008420EF" w:rsidP="008B1C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7AEF"/>
    <w:multiLevelType w:val="hybridMultilevel"/>
    <w:tmpl w:val="2BE8CA9A"/>
    <w:lvl w:ilvl="0" w:tplc="6BAAE3A0">
      <w:start w:val="1"/>
      <w:numFmt w:val="decimal"/>
      <w:lvlText w:val="%1."/>
      <w:lvlJc w:val="left"/>
      <w:pPr>
        <w:ind w:left="1199" w:hanging="360"/>
      </w:pPr>
      <w:rPr>
        <w:rFonts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1">
    <w:nsid w:val="6D8E30ED"/>
    <w:multiLevelType w:val="hybridMultilevel"/>
    <w:tmpl w:val="666CA93C"/>
    <w:lvl w:ilvl="0" w:tplc="40EA9CBC">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7DA1"/>
    <w:rsid w:val="00055ECF"/>
    <w:rsid w:val="00067BB1"/>
    <w:rsid w:val="000A07C1"/>
    <w:rsid w:val="000A45EB"/>
    <w:rsid w:val="000D2375"/>
    <w:rsid w:val="00187B70"/>
    <w:rsid w:val="001C1DA6"/>
    <w:rsid w:val="001E1317"/>
    <w:rsid w:val="002445D6"/>
    <w:rsid w:val="0027576A"/>
    <w:rsid w:val="00293034"/>
    <w:rsid w:val="00297DA1"/>
    <w:rsid w:val="002B5B72"/>
    <w:rsid w:val="00380C38"/>
    <w:rsid w:val="00383240"/>
    <w:rsid w:val="00392A77"/>
    <w:rsid w:val="003C4CF0"/>
    <w:rsid w:val="003C4F84"/>
    <w:rsid w:val="003E7C58"/>
    <w:rsid w:val="003F77F9"/>
    <w:rsid w:val="0048761D"/>
    <w:rsid w:val="004C0AD7"/>
    <w:rsid w:val="004C569B"/>
    <w:rsid w:val="004E0B9B"/>
    <w:rsid w:val="005A21CA"/>
    <w:rsid w:val="005E1B0D"/>
    <w:rsid w:val="005E593C"/>
    <w:rsid w:val="00600AC6"/>
    <w:rsid w:val="0060240B"/>
    <w:rsid w:val="006300EE"/>
    <w:rsid w:val="00646FC3"/>
    <w:rsid w:val="00656114"/>
    <w:rsid w:val="00674A6B"/>
    <w:rsid w:val="0069450B"/>
    <w:rsid w:val="006B74B6"/>
    <w:rsid w:val="006B76CC"/>
    <w:rsid w:val="006C0E27"/>
    <w:rsid w:val="006F6C9B"/>
    <w:rsid w:val="0070443A"/>
    <w:rsid w:val="00727167"/>
    <w:rsid w:val="00770CC2"/>
    <w:rsid w:val="00773154"/>
    <w:rsid w:val="007852DE"/>
    <w:rsid w:val="0079296E"/>
    <w:rsid w:val="00796202"/>
    <w:rsid w:val="007A268E"/>
    <w:rsid w:val="007D15F7"/>
    <w:rsid w:val="008139DF"/>
    <w:rsid w:val="00824D29"/>
    <w:rsid w:val="00832F36"/>
    <w:rsid w:val="008420EF"/>
    <w:rsid w:val="008A62A1"/>
    <w:rsid w:val="008B1C13"/>
    <w:rsid w:val="008B703C"/>
    <w:rsid w:val="008D460C"/>
    <w:rsid w:val="008E0826"/>
    <w:rsid w:val="008E6550"/>
    <w:rsid w:val="00973D02"/>
    <w:rsid w:val="0097424F"/>
    <w:rsid w:val="009B55DA"/>
    <w:rsid w:val="00A10179"/>
    <w:rsid w:val="00A15011"/>
    <w:rsid w:val="00A323C1"/>
    <w:rsid w:val="00AE0D0B"/>
    <w:rsid w:val="00B1320E"/>
    <w:rsid w:val="00B359C3"/>
    <w:rsid w:val="00B433A5"/>
    <w:rsid w:val="00B4692B"/>
    <w:rsid w:val="00B53CB8"/>
    <w:rsid w:val="00BB0A35"/>
    <w:rsid w:val="00BE4190"/>
    <w:rsid w:val="00C07094"/>
    <w:rsid w:val="00C461CC"/>
    <w:rsid w:val="00CB57E3"/>
    <w:rsid w:val="00CE24E4"/>
    <w:rsid w:val="00CF056D"/>
    <w:rsid w:val="00D757C7"/>
    <w:rsid w:val="00D95963"/>
    <w:rsid w:val="00DA6388"/>
    <w:rsid w:val="00DB5907"/>
    <w:rsid w:val="00DC25F3"/>
    <w:rsid w:val="00E9256C"/>
    <w:rsid w:val="00EA02D8"/>
    <w:rsid w:val="00EB07F2"/>
    <w:rsid w:val="00EB3830"/>
    <w:rsid w:val="00F0142F"/>
    <w:rsid w:val="00F20D4E"/>
    <w:rsid w:val="00F37E19"/>
    <w:rsid w:val="00F47C74"/>
    <w:rsid w:val="00FE15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1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1C13"/>
    <w:rPr>
      <w:rFonts w:ascii="Times New Roman" w:eastAsia="宋体" w:hAnsi="Times New Roman" w:cs="Times New Roman"/>
      <w:sz w:val="18"/>
      <w:szCs w:val="18"/>
    </w:rPr>
  </w:style>
  <w:style w:type="paragraph" w:styleId="a4">
    <w:name w:val="footer"/>
    <w:basedOn w:val="a"/>
    <w:link w:val="Char0"/>
    <w:uiPriority w:val="99"/>
    <w:unhideWhenUsed/>
    <w:rsid w:val="008B1C13"/>
    <w:pPr>
      <w:tabs>
        <w:tab w:val="center" w:pos="4153"/>
        <w:tab w:val="right" w:pos="8306"/>
      </w:tabs>
      <w:snapToGrid w:val="0"/>
      <w:jc w:val="left"/>
    </w:pPr>
    <w:rPr>
      <w:sz w:val="18"/>
      <w:szCs w:val="18"/>
    </w:rPr>
  </w:style>
  <w:style w:type="character" w:customStyle="1" w:styleId="Char0">
    <w:name w:val="页脚 Char"/>
    <w:basedOn w:val="a0"/>
    <w:link w:val="a4"/>
    <w:uiPriority w:val="99"/>
    <w:rsid w:val="008B1C13"/>
    <w:rPr>
      <w:rFonts w:ascii="Times New Roman" w:eastAsia="宋体" w:hAnsi="Times New Roman" w:cs="Times New Roman"/>
      <w:sz w:val="18"/>
      <w:szCs w:val="18"/>
    </w:rPr>
  </w:style>
  <w:style w:type="paragraph" w:styleId="a5">
    <w:name w:val="List Paragraph"/>
    <w:basedOn w:val="a"/>
    <w:uiPriority w:val="34"/>
    <w:qFormat/>
    <w:rsid w:val="00B433A5"/>
    <w:pPr>
      <w:ind w:firstLineChars="200" w:firstLine="420"/>
    </w:pPr>
  </w:style>
</w:styles>
</file>

<file path=word/webSettings.xml><?xml version="1.0" encoding="utf-8"?>
<w:webSettings xmlns:r="http://schemas.openxmlformats.org/officeDocument/2006/relationships" xmlns:w="http://schemas.openxmlformats.org/wordprocessingml/2006/main">
  <w:divs>
    <w:div w:id="56144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174</Words>
  <Characters>997</Characters>
  <Application>Microsoft Office Word</Application>
  <DocSecurity>0</DocSecurity>
  <Lines>8</Lines>
  <Paragraphs>2</Paragraphs>
  <ScaleCrop>false</ScaleCrop>
  <Company>微软中国</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82</cp:revision>
  <dcterms:created xsi:type="dcterms:W3CDTF">2018-11-25T11:32:00Z</dcterms:created>
  <dcterms:modified xsi:type="dcterms:W3CDTF">2018-11-28T06:00:00Z</dcterms:modified>
</cp:coreProperties>
</file>