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3779"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黑体" w:hAnsi="黑体" w:eastAsia="黑体"/>
          <w:sz w:val="30"/>
          <w:szCs w:val="30"/>
        </w:rPr>
        <w:t>附件2：江宁大学城心理健康吉祥物“江小宁”形象</w:t>
      </w:r>
    </w:p>
    <w:p w14:paraId="517B3E70">
      <w:pPr>
        <w:spacing w:line="480" w:lineRule="auto"/>
      </w:pPr>
      <w:r>
        <w:rPr>
          <w:rFonts w:hint="eastAsia"/>
        </w:rPr>
        <w:drawing>
          <wp:inline distT="0" distB="0" distL="114300" distR="114300">
            <wp:extent cx="5050155" cy="3366135"/>
            <wp:effectExtent l="0" t="0" r="17145" b="5715"/>
            <wp:docPr id="4" name="图片 4" descr="IMG_7932(20200327-0926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7932(20200327-09262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0155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9746A">
      <w:r>
        <w:rPr>
          <w:rFonts w:hint="eastAsia"/>
        </w:rPr>
        <w:drawing>
          <wp:inline distT="0" distB="0" distL="114300" distR="114300">
            <wp:extent cx="5077460" cy="3383280"/>
            <wp:effectExtent l="0" t="0" r="8890" b="7620"/>
            <wp:docPr id="3" name="图片 3" descr="IMG_7933(20200327-0926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7933(20200327-09262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0474A"/>
    <w:rsid w:val="4C2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2025-09-25T08:22:00Z</dcterms:created>
  <dc:creator>毛宝</dc:creator>
  <cp:lastModifiedBy>毛宝</cp:lastModifiedBy>
  <dcterms:modified xsi:type="dcterms:W3CDTF">2025-09-25T08:22:23Z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866453AF81CA4DAF86870EAFA1E0E25E_11</vt:lpwstr>
  </property>
  <property fmtid="{D5CDD505-2E9C-101B-9397-08002B2CF9AE}" pid="4" name="KSOTemplateDocerSaveRecord">
    <vt:lpwstr>eyJoZGlkIjoiYzU2ZWQ0NzdiMzU1NTBjN2M3ZjFkYWViNThjYTEwNzgiLCJ1c2VySWQiOiI1NDYxMjM2NTIifQ==</vt:lpwstr>
  </property>
</Properties>
</file>